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Hello, please assign this to me and be assured of quality work which will be delivered in time. I guarantee you 100% satisfactory work ,proper formatted with NO PLAGIARISM.Thanks in advance </w:t>
      </w:r>
    </w:p>
    <w:p>
      <w:pPr>
        <w:spacing w:before="0" w:after="160" w:line="259"/>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Management Case Study</w:t>
      </w: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Question 1</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As an HIM manager, some of the performance measures for the organization include safety of care and also mortality. When dealing with staff information about acute care, it is advisable to always consider the safety of care among patients and also improve the release of information staff for the patients. This helps to advance the performance outcomes that enable medical stakeholders to get the best information from their hospital institutions.  It is clear that performance outcomes can help to improve the kinds of decisions that are made by all actors within the healthcare system. This helps to improve and also advance the medical decisions so as to improve the quality of care in policy development. </w:t>
      </w: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Question 2</w:t>
      </w:r>
    </w:p>
    <w:p>
      <w:pPr>
        <w:spacing w:before="0" w:after="160" w:line="259"/>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These workflow diagrams are aimed at improvement of processes for studying acute care and also improving information in the creation of departments to enhance care. The first step is the identification of the process to improve, the second step is gathering of firsthand information, the third step is mapping the process, and the last step is the analysis of the improvement opportunities in the organization. </w:t>
        <w:tab/>
      </w: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object w:dxaOrig="9942" w:dyaOrig="3398">
          <v:rect xmlns:o="urn:schemas-microsoft-com:office:office" xmlns:v="urn:schemas-microsoft-com:vml" id="rectole0000000000" style="width:497.100000pt;height:169.9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Question 3</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The develop process map helped discharge the team through a mapping of the operating procedures.  The first step is to engage nursing through print instructions to engage his information. Coordination of the engagements with case managers, professionals and also primary nurses helps to improve the engagements between the staff members and other individuals in the society.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The critical drivers of waste and variation are handoff and clarification. Clarification from the physician is required to ensure that essential information is entered into the computer. In addition, the current processes also require a handoff to ensure that vital signs and relevant information is passed on.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In the sub process several steps were improved. Firstly, the unit secretary enters the discharge order. Secondly, the primary nurse prints instructions and information and then the primary nurses verifies the orders and assessments from the computer system.</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In the sub process the daily reports were also discharged so as to identify any patient discharged from the system.</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On the workflow analysis, several tactics would be employed to sustain the necessary improvements for acceleration of the process so as to enhance the rationale for improvements and also build up the tracking systems. </w:t>
      </w: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Question 4</w:t>
      </w: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0E101A"/>
          <w:spacing w:val="0"/>
          <w:position w:val="0"/>
          <w:sz w:val="24"/>
          <w:shd w:fill="auto" w:val="clear"/>
        </w:rPr>
        <w:t xml:space="preserve">In order for an organization to produce an efficient work output, work should be distributed efficiently among the employees. The team of workers has a greater influence on the mode of work distribution and the way the scheduling takes place. The employees should have the required set of skills in order to satisfy the customer needs Skills among the employees helps with easier distribution of work and scheduling of the staff. The availability of workers at work also influences the making of job schedules and work distribution. The availability of workers at the workplace and the interest of the workers towards certain tasks help with the work schedule. Employees that are available during different times of the day can be scheduled to avail themselves at work. Some employees who have a lot of interest in certain tasks can be assigned such tasks when the scheduled time for the job comes (</w:t>
      </w:r>
      <w:r>
        <w:rPr>
          <w:rFonts w:ascii="Times New Roman" w:hAnsi="Times New Roman" w:cs="Times New Roman" w:eastAsia="Times New Roman"/>
          <w:color w:val="auto"/>
          <w:spacing w:val="0"/>
          <w:position w:val="0"/>
          <w:sz w:val="24"/>
          <w:shd w:fill="auto" w:val="clear"/>
        </w:rPr>
        <w:t xml:space="preserve">Fenton &amp; Smith, 2019).</w:t>
      </w: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Question 5</w:t>
      </w: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0E101A"/>
          <w:spacing w:val="0"/>
          <w:position w:val="0"/>
          <w:sz w:val="24"/>
          <w:shd w:fill="auto" w:val="clear"/>
        </w:rPr>
        <w:t xml:space="preserve">           The employees should ensure that they are fast in providing the customer's services. Speed among the employee towards their customers is one of the key factors in producing an effective and efficient service in the business sector. Every customer expects that he receives the best customer service without facing any frustrations. The employees should ensure that they do not leave any customers waiting during the business. Hence, speed among the employees ensures that a business delivers an effective and efficient service to her customers. Fast employees are likely to increase the efficiency of a business provided the fact that they offer customer satisfaction. Automation of the business and keep track of the employees is another effective method of providing efficient services in a business. Automation helps reduce the involvement of people in business activities thus improving the efficiency of the services offered to the customers (</w:t>
      </w:r>
      <w:r>
        <w:rPr>
          <w:rFonts w:ascii="Times New Roman" w:hAnsi="Times New Roman" w:cs="Times New Roman" w:eastAsia="Times New Roman"/>
          <w:color w:val="auto"/>
          <w:spacing w:val="0"/>
          <w:position w:val="0"/>
          <w:sz w:val="24"/>
          <w:shd w:fill="auto" w:val="clear"/>
        </w:rPr>
        <w:t xml:space="preserve">Fenton &amp; Smith, 2019).</w:t>
      </w: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Question 6</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Some of the examples of qualitative standards involve improving employee relations and also motivation of the employees.</w:t>
      </w:r>
      <w:r>
        <w:rPr>
          <w:rFonts w:ascii="Times New Roman" w:hAnsi="Times New Roman" w:cs="Times New Roman" w:eastAsia="Times New Roman"/>
          <w:color w:val="000000"/>
          <w:spacing w:val="0"/>
          <w:position w:val="0"/>
          <w:sz w:val="24"/>
          <w:shd w:fill="auto" w:val="clear"/>
        </w:rPr>
        <w:t xml:space="preserve"> To record the participant responses, there was a need to adopt instruments that would ensure that there was efficient outcomes for the research. A focus on the use of questionnaires was adopted to ensure that the research process had been completed on time. Specifically, the use of questionnaires was adopted to ensure that the surveys were tested and also adopted in this research. This would not only improve the outcomes of the process but also ensure that the research was efficient </w:t>
      </w:r>
      <w:r>
        <w:rPr>
          <w:rFonts w:ascii="Times New Roman" w:hAnsi="Times New Roman" w:cs="Times New Roman" w:eastAsia="Times New Roman"/>
          <w:color w:val="0E101A"/>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Fenton &amp; Smith, 2019).</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While the examples of quantitative standards include costs incurred and also revenues earned for the organization. </w:t>
      </w:r>
      <w:r>
        <w:rPr>
          <w:rFonts w:ascii="Times New Roman" w:hAnsi="Times New Roman" w:cs="Times New Roman" w:eastAsia="Times New Roman"/>
          <w:color w:val="000000"/>
          <w:spacing w:val="0"/>
          <w:position w:val="0"/>
          <w:sz w:val="24"/>
          <w:shd w:fill="auto" w:val="clear"/>
        </w:rPr>
        <w:t xml:space="preserve">Both graphical analysis and descriptive statistics were adopted for this research. The aim was to ensure that the research combined different variables to develop outstanding characteristics of the research. Group means can be used in the description of the mean behavior that exist between many groups in a study. On the other hand, the group percentages can be used in the comparison of different categories that exist in a study. Lastly, the group correlations can be used in the case there is a lack of distinct groups that can be used in a research.  This would mean that individuals who are used in a study can be measure in two variables with each having numerical data.</w:t>
      </w:r>
      <w:r>
        <w:rPr>
          <w:rFonts w:ascii="Times New Roman" w:hAnsi="Times New Roman" w:cs="Times New Roman" w:eastAsia="Times New Roman"/>
          <w:color w:val="auto"/>
          <w:spacing w:val="0"/>
          <w:position w:val="0"/>
          <w:sz w:val="24"/>
          <w:shd w:fill="auto" w:val="clear"/>
        </w:rPr>
        <w:tab/>
      </w: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Question 7</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p>
    <w:tbl>
      <w:tblPr/>
      <w:tblGrid>
        <w:gridCol w:w="4675"/>
        <w:gridCol w:w="4675"/>
      </w:tblGrid>
      <w:tr>
        <w:trPr>
          <w:trHeight w:val="1" w:hRule="atLeast"/>
          <w:jc w:val="left"/>
        </w:trPr>
        <w:tc>
          <w:tcPr>
            <w:tcW w:w="46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Situation </w:t>
            </w:r>
          </w:p>
        </w:tc>
        <w:tc>
          <w:tcPr>
            <w:tcW w:w="46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Measurement Tool </w:t>
            </w:r>
          </w:p>
        </w:tc>
      </w:tr>
      <w:tr>
        <w:trPr>
          <w:trHeight w:val="1" w:hRule="atLeast"/>
          <w:jc w:val="left"/>
        </w:trPr>
        <w:tc>
          <w:tcPr>
            <w:tcW w:w="46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 management engineering</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department exists in this</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healthcare organization and</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prefers to use scientific methods</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of measurement. Repetitive tasks</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are to be measured. Personnel</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have been unreliable in the past</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 completing log sheets, but they</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do not appear threatened by</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being measured.</w:t>
            </w:r>
          </w:p>
          <w:p>
            <w:pPr>
              <w:spacing w:before="0" w:after="0" w:line="240"/>
              <w:ind w:right="0" w:left="0" w:firstLine="0"/>
              <w:jc w:val="left"/>
              <w:rPr>
                <w:spacing w:val="0"/>
                <w:position w:val="0"/>
                <w:shd w:fill="auto" w:val="clear"/>
              </w:rPr>
            </w:pPr>
          </w:p>
        </w:tc>
        <w:tc>
          <w:tcPr>
            <w:tcW w:w="46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time study</w:t>
            </w:r>
          </w:p>
        </w:tc>
      </w:tr>
      <w:tr>
        <w:trPr>
          <w:trHeight w:val="1" w:hRule="atLeast"/>
          <w:jc w:val="left"/>
        </w:trPr>
        <w:tc>
          <w:tcPr>
            <w:tcW w:w="46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Supervisor suspects process</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improvement is required in the</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department but there are very</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limited resources available to do a</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study. Supervisor wants more</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statistically valid data than the</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estimate available through self-</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logging.</w:t>
            </w:r>
          </w:p>
          <w:p>
            <w:pPr>
              <w:spacing w:before="0" w:after="0" w:line="240"/>
              <w:ind w:right="0" w:left="0" w:firstLine="0"/>
              <w:jc w:val="left"/>
              <w:rPr>
                <w:spacing w:val="0"/>
                <w:position w:val="0"/>
                <w:shd w:fill="auto" w:val="clear"/>
              </w:rPr>
            </w:pPr>
          </w:p>
        </w:tc>
        <w:tc>
          <w:tcPr>
            <w:tcW w:w="46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predetermined standard data</w:t>
            </w:r>
          </w:p>
        </w:tc>
      </w:tr>
      <w:tr>
        <w:trPr>
          <w:trHeight w:val="1" w:hRule="atLeast"/>
          <w:jc w:val="left"/>
        </w:trPr>
        <w:tc>
          <w:tcPr>
            <w:tcW w:w="46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Data is needed immediately. Good</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records have been consistently</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maintained on work volume and</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staffing hours associated with</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work activities. Employees may</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be slightly threatened at first and</w:t>
            </w:r>
          </w:p>
          <w:p>
            <w:pPr>
              <w:spacing w:before="0" w:after="0" w:line="240"/>
              <w:ind w:right="0" w:left="0" w:firstLine="0"/>
              <w:jc w:val="left"/>
              <w:rPr>
                <w:spacing w:val="0"/>
                <w:position w:val="0"/>
                <w:shd w:fill="auto" w:val="clear"/>
              </w:rPr>
            </w:pPr>
          </w:p>
        </w:tc>
        <w:tc>
          <w:tcPr>
            <w:tcW w:w="46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employee self-reporting</w:t>
            </w:r>
          </w:p>
        </w:tc>
      </w:tr>
      <w:tr>
        <w:trPr>
          <w:trHeight w:val="1" w:hRule="atLeast"/>
          <w:jc w:val="left"/>
        </w:trPr>
        <w:tc>
          <w:tcPr>
            <w:tcW w:w="46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Accurate data about the volume</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and type of activities is required</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and it is needed in about a month</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from now. However, limited</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resources (money and personnel)</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are available in the facility to</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apply to the work measurement</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effort. Employees are detail</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oriented and are generally eager</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to get involved.</w:t>
            </w:r>
          </w:p>
          <w:p>
            <w:pPr>
              <w:spacing w:before="0" w:after="0" w:line="240"/>
              <w:ind w:right="0" w:left="0" w:firstLine="0"/>
              <w:jc w:val="left"/>
              <w:rPr>
                <w:spacing w:val="0"/>
                <w:position w:val="0"/>
                <w:shd w:fill="auto" w:val="clear"/>
              </w:rPr>
            </w:pPr>
          </w:p>
        </w:tc>
        <w:tc>
          <w:tcPr>
            <w:tcW w:w="46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work</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sampling,</w:t>
            </w:r>
          </w:p>
          <w:p>
            <w:pPr>
              <w:spacing w:before="0" w:after="0" w:line="240"/>
              <w:ind w:right="0" w:left="0" w:firstLine="0"/>
              <w:jc w:val="left"/>
              <w:rPr>
                <w:spacing w:val="0"/>
                <w:position w:val="0"/>
                <w:shd w:fill="auto" w:val="clear"/>
              </w:rPr>
            </w:pPr>
          </w:p>
        </w:tc>
      </w:tr>
    </w:tbl>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Fenton, S. H., &amp; Smith, D. H. (2019). Evidence-based Operations Management in Health Information Management: A Case Study. </w:t>
      </w:r>
      <w:r>
        <w:rPr>
          <w:rFonts w:ascii="Times New Roman" w:hAnsi="Times New Roman" w:cs="Times New Roman" w:eastAsia="Times New Roman"/>
          <w:i/>
          <w:color w:val="auto"/>
          <w:spacing w:val="0"/>
          <w:position w:val="0"/>
          <w:sz w:val="24"/>
          <w:shd w:fill="FFFFFF" w:val="clear"/>
        </w:rPr>
        <w:t xml:space="preserve">Perspectives in health information management</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16</w:t>
      </w:r>
      <w:r>
        <w:rPr>
          <w:rFonts w:ascii="Times New Roman" w:hAnsi="Times New Roman" w:cs="Times New Roman" w:eastAsia="Times New Roman"/>
          <w:color w:val="auto"/>
          <w:spacing w:val="0"/>
          <w:position w:val="0"/>
          <w:sz w:val="24"/>
          <w:shd w:fill="FFFFFF" w:val="clear"/>
        </w:rPr>
        <w:t xml:space="preserve">(fall), 1f.</w:t>
      </w: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